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关于公布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2023年度供应商评价结果的通知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各部门、各车间、广大供应商：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根据《江苏捷凯电力器材有限公司供应商评价考核及退出制度》，经公司综合评审，现将2023年度供应商评价结果公布如下：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一、合格供应商名单：（共81家）</w:t>
      </w:r>
    </w:p>
    <w:tbl>
      <w:tblPr>
        <w:tblW w:w="51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440"/>
        <w:gridCol w:w="4245"/>
        <w:gridCol w:w="1575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  料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供货单位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  锭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上海衡翔金属材料有限公司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严经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13701988216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江阴鑫湖晟金属材料有限公司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杨锡华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13338158718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  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  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  棒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江苏兴业铝材有限公司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周蛇山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13901444391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湖北兴和电力新材料股份有限公司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毕小林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0713-8811348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无锡市多川博物资有限公司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赵书明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0510-82418180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泰州市稳兴冶金电力机械厂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仲如兴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0523-89681499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无锡苏合诚铝业有限公司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李赛罡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18661032799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泰州市正大铜材有限公司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汤天平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0523-88816055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江苏鹏生轻合金科技有限公司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  鹏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13815991011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辽宁万泰铝业有限公司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 w:val="0"/>
                <w:bCs w:val="0"/>
                <w:bdr w:val="none" w:color="auto" w:sz="0" w:space="0"/>
                <w:lang w:val="en-US" w:eastAsia="zh-CN" w:bidi="ar"/>
              </w:rPr>
              <w:t>王  岐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17504118187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江苏云鼎铝业有限公司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  辉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13986345758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  排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扬州汇丰有色金属材料有限公司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 w:val="0"/>
                <w:bCs w:val="0"/>
                <w:bdr w:val="none" w:color="auto" w:sz="0" w:space="0"/>
                <w:lang w:val="en-US" w:eastAsia="zh-CN" w:bidi="ar"/>
              </w:rPr>
              <w:t>孙  俊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13705271647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泰州市正大铜材有限公司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王素芹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13852660861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钢绞线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浙江万胜运河钢缆有限公司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罗贤亮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13868072496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浙江森旺金属制品有限公司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莫旭健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13306811349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  钢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江苏方正钢铁集团有限公司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窦健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18952767999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扬州建发金属材料有限公司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13585237511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南京沿海物资实业有限公司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王艺军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13951844458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扬州市淮钢经贸有限公司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谷广中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13092092260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南京华泽金属材料有限公司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刘秋建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13905189663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扬州宝润钢铁有限公司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郑庆梅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13852792036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江苏鹏昊科技发展有限公司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李才林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13852758678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扬州华锋钢业有限公司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孙吉山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13852178883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扬州市江都新华物资有限公司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简晓冬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18012301168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南京明瑞钢铁贸易有限公司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韩付峰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13357710052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南京伽进贸易有限公司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王晓飞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13814028702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上海启建实业有限公司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李智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13671993189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扬州华都锻造有限公司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陈老板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13605252991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宜兴市金芙蓉模具材料有限公司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郁卫国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13906151178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无缝钢管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扬州汇森钢管有限公司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彭慧平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13705258262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扬州建发金属材料有限公司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  磊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13585237511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江苏方正钢铁集团有限公司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乔老板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86973914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上海启建实业有限公司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曹锈文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18964928357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  板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安阳市钢贸实业有限公司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申书广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18567840888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扬州建发金属材料有限公司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  磊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13585237511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江苏方正钢铁集团有限公司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乔老板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86973914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上海启建实业有限公司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曹锈文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18964928357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南京满裕隆钢材有限公司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宋大兵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17849990688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安阳市新多钢铁贸易有限公司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孙龙伟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0372-3675558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无锡标之龙金属制品有限公司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王梦娇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13400042866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扬州嘉和钢铁有限公司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  伟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13815820012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扁钢（剪板）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江苏润业物资有限公司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高铭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15862884918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扬州市安泰物资有限公司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任明峰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13852194206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江苏方正钢铁集团有限公司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乔老板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86973914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  丸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扬州市雨晨钢丸厂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沈龙海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13338149007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工业盐酸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扬州市彭凯物资有限公司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于成勋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13901443197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抛丸机配件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盐城市华天机电设备有限公司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陈玉华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18912529888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南通市瑞丰橡胶制品有限公司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石丙俊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18813783809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南通玖鼎橡胶制品有限公司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张国银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13862792109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扬州市江都区鑫利橡塑制品厂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冯军堂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86738799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扬州市恒盛箱包厂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丁华宏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86892656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扬州市军华橡塑制品有限公司（新供方）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朱贤军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13852861979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江苏贝特尔电气有限公司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宗竞晶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13773834560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中国电建集团四平线路器材有限公司辽宁分公司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 w:val="0"/>
                <w:bCs w:val="0"/>
                <w:bdr w:val="none" w:color="auto" w:sz="0" w:space="0"/>
                <w:lang w:val="en-US" w:eastAsia="zh-CN" w:bidi="ar"/>
              </w:rPr>
              <w:t>李  多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1510434181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江苏金三力电力器材实业有限公司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严春芳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025-52353571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南京章光水电橡胶有限公司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  明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025－86605993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扬州市振亚包装材料有限公司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吴良荣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重锤片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法兰盘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安徽省含山县兴建铸造厂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  传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15056226888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安徽威龙电力器材有限公司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孙帮进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13505658011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紧固件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  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  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  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  垫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江苏高洋紧固件有限公司（河北金都电力器材有限公司）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武兴国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13056389768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和县卜集振兴标准件厂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黎福胜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13956636435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江苏永昊高强度螺栓有限公司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  宇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0523-84259530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浙江海力股份有限公司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陈际平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15067028744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山西恒强电力科技有限公司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胡俊海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18634263555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温州强邦实业有限公司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丁晓飞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13566179041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闭口销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锁紧销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泰州良冶机械有限公司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杨连军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13556363654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兴化市聚鑫不锈钢有限公司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翟老板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13905269605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泰州华丰精密铸造有限公司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王友良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13705263563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高邮市高农机械配件有限公司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林文清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13905254230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扬州市宏生电力器材配件厂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丁桂频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13901444030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  袋  编织袋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江都区士海包装材料店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刘士海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13952719512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扬州市新江天塑业有限公司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  进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13805254368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气垫、薄膜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江都区荣成皮塑制品厂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谭善荣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86883313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铝包钢丝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铝合金丝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江苏中天科技股份有限公司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杨金华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0513-84885111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宁波方雪银铝业有限公司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胡文静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 w:val="0"/>
                <w:bCs w:val="0"/>
                <w:bdr w:val="none" w:color="auto" w:sz="0" w:space="0"/>
                <w:lang w:val="en-US" w:eastAsia="zh-CN" w:bidi="ar"/>
              </w:rPr>
              <w:t>0514-65188388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诸暨市超灵机械有限公司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张祖超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13906859027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上海中天铝线有限公司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徐鹏飞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18206278889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南通康仿机械科技有限公司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周老板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13852788120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青田康盛有色金属有限公司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章庆盛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0578－6971678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货物运输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扬州市齐鲁货运有限公司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万世祥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扬州京江物流有限公司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姚桂财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扬州市扬帆运输有限公司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任华明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氧气乙炔丙烷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扬州创拓工业气体有限公司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于红兵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13801442232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油漆、稀释剂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扬州市江都区恒鑫源物资有限公司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许亚军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86881716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润滑油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扬州聚好油品贸易有限公司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于亚平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86979777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扬州市畅润商贸有限公司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 w:val="0"/>
                <w:bCs w:val="0"/>
                <w:bdr w:val="none" w:color="auto" w:sz="0" w:space="0"/>
                <w:lang w:val="en-US" w:eastAsia="zh-CN" w:bidi="ar"/>
              </w:rPr>
              <w:t>周  平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18952509759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电焊条、焊丝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扬州市忠汇建材有限公司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周小慧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86939139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劳保用品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扬州市国润劳保用品有限公司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87233587</w:t>
            </w:r>
          </w:p>
        </w:tc>
      </w:tr>
    </w:tbl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二、不合格供应商名单：（共3家）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1、南京中首钢铁贸易有限公司；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2、上海勋邦国际贸易有限公司；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3、河南飞耀钢铁贸易有限公司。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以上通知，希各部门、各车间知悉，并严格按照要求在公司公布的合格供应商名录中采购，不得在不合格供应商名录中采购。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特此通知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0" w:firstLineChars="20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江苏捷凯电力器材有限公司</w:t>
      </w:r>
    </w:p>
    <w:p>
      <w:pPr>
        <w:numPr>
          <w:ilvl w:val="0"/>
          <w:numId w:val="0"/>
        </w:numPr>
        <w:ind w:firstLine="6160" w:firstLineChars="2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2023年10月22日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12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MWQzMzZlOTU2MmY2NmI5N2VmYjllZWRjMTIzNjUifQ=="/>
  </w:docVars>
  <w:rsids>
    <w:rsidRoot w:val="00000000"/>
    <w:rsid w:val="4FB02AC1"/>
    <w:rsid w:val="7745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2023-12-05T06:00:11Z</dcterms:created>
  <dc:creator>Administrator</dc:creator>
  <cp:lastModifiedBy>出离心1</cp:lastModifiedBy>
  <dcterms:modified xsi:type="dcterms:W3CDTF">2023-12-05T06:17:32Z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F363CAAEDD354B3AA537E7B88C2740AF_12</vt:lpwstr>
  </property>
</Properties>
</file>